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6" w:rsidRPr="0052108B" w:rsidRDefault="007726A6" w:rsidP="007726A6">
      <w:pPr>
        <w:spacing w:after="0" w:line="240" w:lineRule="auto"/>
        <w:ind w:right="-760"/>
        <w:rPr>
          <w:rFonts w:ascii="Arial" w:hAnsi="Arial" w:cs="Arial"/>
          <w:b/>
          <w:color w:val="3366FF"/>
          <w:sz w:val="28"/>
          <w:szCs w:val="28"/>
        </w:rPr>
      </w:pPr>
      <w:bookmarkStart w:id="0" w:name="_GoBack"/>
      <w:bookmarkEnd w:id="0"/>
      <w:r w:rsidRPr="0052108B">
        <w:rPr>
          <w:rFonts w:ascii="Arial" w:hAnsi="Arial" w:cs="Arial"/>
          <w:b/>
          <w:color w:val="3366FF"/>
          <w:sz w:val="28"/>
          <w:szCs w:val="28"/>
        </w:rPr>
        <w:t>ΠΑΝΕΛΛΗΝΙΑ ΟΜΟΣΠΟΝΔΙΑ ΣΥΛΛΟΓΩΝ ΥΠΟΥΡΓΕΙΟΥ ΠΑΙΔΕΙΑΣ</w:t>
      </w:r>
    </w:p>
    <w:p w:rsidR="007726A6" w:rsidRPr="0052108B" w:rsidRDefault="007726A6" w:rsidP="007726A6">
      <w:pPr>
        <w:spacing w:after="0" w:line="240" w:lineRule="auto"/>
        <w:ind w:right="-760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52108B">
        <w:rPr>
          <w:rFonts w:ascii="Arial" w:hAnsi="Arial" w:cs="Arial"/>
          <w:b/>
          <w:color w:val="3366FF"/>
          <w:sz w:val="28"/>
          <w:szCs w:val="28"/>
        </w:rPr>
        <w:t>Π.Ο.Σ.Υ.Π.</w:t>
      </w:r>
    </w:p>
    <w:p w:rsidR="007726A6" w:rsidRPr="0052108B" w:rsidRDefault="007726A6" w:rsidP="007726A6">
      <w:pPr>
        <w:spacing w:after="0" w:line="240" w:lineRule="auto"/>
        <w:ind w:right="-760"/>
        <w:jc w:val="center"/>
        <w:rPr>
          <w:rFonts w:ascii="Arial" w:hAnsi="Arial" w:cs="Arial"/>
          <w:b/>
          <w:color w:val="3366FF"/>
          <w:sz w:val="18"/>
          <w:szCs w:val="18"/>
        </w:rPr>
      </w:pPr>
      <w:r w:rsidRPr="0052108B">
        <w:rPr>
          <w:rFonts w:ascii="Arial" w:hAnsi="Arial" w:cs="Arial"/>
          <w:b/>
          <w:color w:val="3366FF"/>
          <w:sz w:val="18"/>
          <w:szCs w:val="18"/>
        </w:rPr>
        <w:t xml:space="preserve">Ανδρέα Παπανδρέου 37, 151 80 ΜΑΡΟΥΣΙ </w:t>
      </w:r>
      <w:proofErr w:type="spellStart"/>
      <w:r w:rsidRPr="0052108B">
        <w:rPr>
          <w:rFonts w:ascii="Arial" w:hAnsi="Arial" w:cs="Arial"/>
          <w:b/>
          <w:color w:val="3366FF"/>
          <w:sz w:val="18"/>
          <w:szCs w:val="18"/>
        </w:rPr>
        <w:t>Τηλ</w:t>
      </w:r>
      <w:proofErr w:type="spellEnd"/>
      <w:r w:rsidRPr="0052108B">
        <w:rPr>
          <w:rFonts w:ascii="Arial" w:hAnsi="Arial" w:cs="Arial"/>
          <w:b/>
          <w:color w:val="3366FF"/>
          <w:sz w:val="18"/>
          <w:szCs w:val="18"/>
        </w:rPr>
        <w:t xml:space="preserve">.- </w:t>
      </w:r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FAX</w:t>
      </w:r>
      <w:r w:rsidRPr="0052108B">
        <w:rPr>
          <w:rFonts w:ascii="Arial" w:hAnsi="Arial" w:cs="Arial"/>
          <w:b/>
          <w:color w:val="3366FF"/>
          <w:sz w:val="18"/>
          <w:szCs w:val="18"/>
        </w:rPr>
        <w:t>: 210 - 344 3776</w:t>
      </w:r>
      <w:proofErr w:type="gramStart"/>
      <w:r w:rsidRPr="0052108B">
        <w:rPr>
          <w:rFonts w:ascii="Arial" w:hAnsi="Arial" w:cs="Arial"/>
          <w:b/>
          <w:color w:val="3366FF"/>
          <w:sz w:val="18"/>
          <w:szCs w:val="18"/>
        </w:rPr>
        <w:t>,</w:t>
      </w:r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e</w:t>
      </w:r>
      <w:proofErr w:type="gramEnd"/>
      <w:r w:rsidRPr="0052108B">
        <w:rPr>
          <w:rFonts w:ascii="Arial" w:hAnsi="Arial" w:cs="Arial"/>
          <w:b/>
          <w:color w:val="3366FF"/>
          <w:sz w:val="18"/>
          <w:szCs w:val="18"/>
        </w:rPr>
        <w:t>-</w:t>
      </w:r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mail</w:t>
      </w:r>
      <w:r w:rsidRPr="0052108B">
        <w:rPr>
          <w:rFonts w:ascii="Arial" w:hAnsi="Arial" w:cs="Arial"/>
          <w:b/>
          <w:color w:val="3366FF"/>
          <w:sz w:val="18"/>
          <w:szCs w:val="18"/>
        </w:rPr>
        <w:t xml:space="preserve">: </w:t>
      </w:r>
      <w:proofErr w:type="spellStart"/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posyp</w:t>
      </w:r>
      <w:proofErr w:type="spellEnd"/>
      <w:r w:rsidRPr="0052108B">
        <w:rPr>
          <w:rFonts w:ascii="Arial" w:hAnsi="Arial" w:cs="Arial"/>
          <w:b/>
          <w:color w:val="3366FF"/>
          <w:sz w:val="18"/>
          <w:szCs w:val="18"/>
        </w:rPr>
        <w:t>@</w:t>
      </w:r>
      <w:proofErr w:type="spellStart"/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minedu</w:t>
      </w:r>
      <w:proofErr w:type="spellEnd"/>
      <w:r w:rsidRPr="0052108B">
        <w:rPr>
          <w:rFonts w:ascii="Arial" w:hAnsi="Arial" w:cs="Arial"/>
          <w:b/>
          <w:color w:val="3366FF"/>
          <w:sz w:val="18"/>
          <w:szCs w:val="18"/>
        </w:rPr>
        <w:t>.</w:t>
      </w:r>
      <w:proofErr w:type="spellStart"/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gov</w:t>
      </w:r>
      <w:proofErr w:type="spellEnd"/>
      <w:r w:rsidRPr="0052108B">
        <w:rPr>
          <w:rFonts w:ascii="Arial" w:hAnsi="Arial" w:cs="Arial"/>
          <w:b/>
          <w:color w:val="3366FF"/>
          <w:sz w:val="18"/>
          <w:szCs w:val="18"/>
        </w:rPr>
        <w:t>.</w:t>
      </w:r>
      <w:r w:rsidRPr="0052108B">
        <w:rPr>
          <w:rFonts w:ascii="Arial" w:hAnsi="Arial" w:cs="Arial"/>
          <w:b/>
          <w:color w:val="3366FF"/>
          <w:sz w:val="18"/>
          <w:szCs w:val="18"/>
          <w:lang w:val="en-US"/>
        </w:rPr>
        <w:t>gr</w:t>
      </w:r>
    </w:p>
    <w:p w:rsidR="007726A6" w:rsidRDefault="007726A6" w:rsidP="007726A6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7726A6" w:rsidRPr="00F243FB" w:rsidRDefault="007726A6" w:rsidP="007726A6">
      <w:pPr>
        <w:spacing w:after="0"/>
        <w:ind w:left="3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Αθήνα 03 /06/2021</w:t>
      </w:r>
    </w:p>
    <w:p w:rsidR="007726A6" w:rsidRDefault="007726A6" w:rsidP="00FD441E">
      <w:pPr>
        <w:spacing w:after="40"/>
        <w:ind w:firstLine="720"/>
        <w:jc w:val="both"/>
        <w:rPr>
          <w:rFonts w:ascii="Arial" w:hAnsi="Arial" w:cs="Arial"/>
        </w:rPr>
      </w:pPr>
    </w:p>
    <w:p w:rsidR="007726A6" w:rsidRPr="007726A6" w:rsidRDefault="007726A6" w:rsidP="007726A6">
      <w:pPr>
        <w:spacing w:after="40"/>
        <w:ind w:firstLine="720"/>
        <w:jc w:val="center"/>
        <w:rPr>
          <w:rFonts w:ascii="Arial" w:hAnsi="Arial" w:cs="Arial"/>
          <w:b/>
          <w:bCs/>
        </w:rPr>
      </w:pPr>
      <w:r w:rsidRPr="007726A6">
        <w:rPr>
          <w:rFonts w:ascii="Arial" w:hAnsi="Arial" w:cs="Arial"/>
          <w:b/>
          <w:bCs/>
        </w:rPr>
        <w:t>ΔΕΛΤΙΟ ΤΥΠΟΥ</w:t>
      </w:r>
    </w:p>
    <w:p w:rsidR="007726A6" w:rsidRDefault="007726A6" w:rsidP="00FD441E">
      <w:pPr>
        <w:spacing w:after="40"/>
        <w:ind w:firstLine="720"/>
        <w:jc w:val="both"/>
        <w:rPr>
          <w:rFonts w:ascii="Arial" w:hAnsi="Arial" w:cs="Arial"/>
        </w:rPr>
      </w:pPr>
    </w:p>
    <w:p w:rsidR="00FD441E" w:rsidRDefault="00FD441E" w:rsidP="00FD441E">
      <w:pPr>
        <w:spacing w:after="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Σήμερα πραγματοποιήθηκε συνάντηση της ΠΟΣΥΠ με την Υφυπουργό Παιδείας κ. </w:t>
      </w:r>
      <w:proofErr w:type="spellStart"/>
      <w:r>
        <w:rPr>
          <w:rFonts w:ascii="Arial" w:hAnsi="Arial" w:cs="Arial"/>
        </w:rPr>
        <w:t>Ζέττα</w:t>
      </w:r>
      <w:proofErr w:type="spellEnd"/>
      <w:r>
        <w:rPr>
          <w:rFonts w:ascii="Arial" w:hAnsi="Arial" w:cs="Arial"/>
        </w:rPr>
        <w:t xml:space="preserve"> Μακρή και με τον Γ. Γραμματέα του ΥΠΑΙΘ κ. Αλέξανδρο </w:t>
      </w:r>
      <w:proofErr w:type="spellStart"/>
      <w:r>
        <w:rPr>
          <w:rFonts w:ascii="Arial" w:hAnsi="Arial" w:cs="Arial"/>
        </w:rPr>
        <w:t>Κόπτση</w:t>
      </w:r>
      <w:proofErr w:type="spellEnd"/>
      <w:r>
        <w:rPr>
          <w:rFonts w:ascii="Arial" w:hAnsi="Arial" w:cs="Arial"/>
        </w:rPr>
        <w:t>.</w:t>
      </w:r>
    </w:p>
    <w:p w:rsidR="00FD441E" w:rsidRDefault="00FD441E" w:rsidP="00FD441E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Στη συνάντηση που πραγματοποιήθηκε, μέσω τηλεδιάσκεψης,  σε πολύ καλό κλίμα και διήρκησε περίπου μία ώρα, η Ομοσπονδία μας έθεσε στην Πολιτική Ηγεσία, τα παρακάτω θέματα:</w:t>
      </w:r>
    </w:p>
    <w:p w:rsidR="00FD441E" w:rsidRPr="00FD441E" w:rsidRDefault="00FD441E" w:rsidP="00FD441E">
      <w:pPr>
        <w:spacing w:after="40"/>
        <w:jc w:val="both"/>
        <w:rPr>
          <w:rFonts w:ascii="Arial" w:hAnsi="Arial" w:cs="Arial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Υποστελέχωση υπηρεσιών </w:t>
      </w:r>
    </w:p>
    <w:p w:rsidR="00112136" w:rsidRDefault="00112136" w:rsidP="00112136">
      <w:pPr>
        <w:pStyle w:val="a3"/>
        <w:spacing w:after="40"/>
        <w:ind w:left="1080"/>
        <w:jc w:val="both"/>
        <w:rPr>
          <w:rFonts w:ascii="Arial" w:hAnsi="Arial" w:cs="Arial"/>
          <w:sz w:val="22"/>
          <w:szCs w:val="22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Μη έκδοση προκηρύξεων επιλογής διοικητικών προϊσταμένων</w:t>
      </w:r>
    </w:p>
    <w:p w:rsidR="00112136" w:rsidRDefault="00112136" w:rsidP="00112136">
      <w:pPr>
        <w:pStyle w:val="a3"/>
        <w:spacing w:after="40"/>
        <w:ind w:left="1080"/>
        <w:jc w:val="both"/>
        <w:rPr>
          <w:rFonts w:ascii="Arial" w:hAnsi="Arial" w:cs="Arial"/>
          <w:sz w:val="22"/>
          <w:szCs w:val="22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Στέρηση του δικαιώματος ιεραρχικής εξέλιξης στη θέση Διευθυντή Εκπαίδευσης των διοικητικών υπαλλήλων των Περιφερειακών Υπηρεσιών</w:t>
      </w:r>
    </w:p>
    <w:p w:rsidR="00112136" w:rsidRDefault="00112136" w:rsidP="00052D13">
      <w:pPr>
        <w:pStyle w:val="a3"/>
        <w:spacing w:after="40"/>
        <w:ind w:left="1080"/>
        <w:jc w:val="both"/>
        <w:rPr>
          <w:rFonts w:ascii="Arial" w:hAnsi="Arial" w:cs="Arial"/>
          <w:sz w:val="22"/>
          <w:szCs w:val="22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Ανάγκη τροποποίησης </w:t>
      </w:r>
      <w:r w:rsidR="00572493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 xml:space="preserve">Οργανισμού </w:t>
      </w:r>
      <w:r w:rsidR="00572493">
        <w:rPr>
          <w:rFonts w:ascii="Arial" w:hAnsi="Arial" w:cs="Arial"/>
          <w:sz w:val="22"/>
          <w:szCs w:val="22"/>
        </w:rPr>
        <w:t xml:space="preserve">μας και </w:t>
      </w:r>
      <w:r>
        <w:rPr>
          <w:rFonts w:ascii="Arial" w:hAnsi="Arial" w:cs="Arial"/>
          <w:sz w:val="22"/>
          <w:szCs w:val="22"/>
        </w:rPr>
        <w:t xml:space="preserve"> αναπροσαρμογής των οργανικών </w:t>
      </w:r>
      <w:r w:rsidR="00572493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>θέσεων του</w:t>
      </w:r>
      <w:r w:rsidR="00572493">
        <w:rPr>
          <w:rFonts w:ascii="Arial" w:hAnsi="Arial" w:cs="Arial"/>
          <w:sz w:val="22"/>
          <w:szCs w:val="22"/>
        </w:rPr>
        <w:t xml:space="preserve">, όπως και </w:t>
      </w:r>
      <w:r>
        <w:rPr>
          <w:rFonts w:ascii="Arial" w:hAnsi="Arial" w:cs="Arial"/>
          <w:sz w:val="22"/>
          <w:szCs w:val="22"/>
        </w:rPr>
        <w:t xml:space="preserve"> αναπροσαρμογής, ενοποίησης και απλοποίησης των κλάδων </w:t>
      </w:r>
      <w:r w:rsidR="00572493">
        <w:rPr>
          <w:rFonts w:ascii="Arial" w:hAnsi="Arial" w:cs="Arial"/>
          <w:sz w:val="22"/>
          <w:szCs w:val="22"/>
        </w:rPr>
        <w:t>τους</w:t>
      </w:r>
      <w:r w:rsidR="00052D13">
        <w:rPr>
          <w:rFonts w:ascii="Arial" w:hAnsi="Arial" w:cs="Arial"/>
          <w:sz w:val="22"/>
          <w:szCs w:val="22"/>
        </w:rPr>
        <w:t>.</w:t>
      </w:r>
    </w:p>
    <w:p w:rsidR="00052D13" w:rsidRPr="00052D13" w:rsidRDefault="00052D13" w:rsidP="00052D13">
      <w:pPr>
        <w:pStyle w:val="a3"/>
        <w:rPr>
          <w:rFonts w:ascii="Arial" w:hAnsi="Arial" w:cs="Arial"/>
          <w:sz w:val="22"/>
          <w:szCs w:val="22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Προβλήματα του Αυτοτελούς Τμήματος Προσωπικού Περιφερειακών Υπηρεσιών</w:t>
      </w:r>
    </w:p>
    <w:p w:rsidR="00112136" w:rsidRDefault="00112136" w:rsidP="00112136">
      <w:pPr>
        <w:pStyle w:val="a3"/>
        <w:spacing w:after="40"/>
        <w:ind w:left="1080"/>
        <w:jc w:val="both"/>
        <w:rPr>
          <w:rFonts w:ascii="Arial" w:hAnsi="Arial" w:cs="Arial"/>
          <w:sz w:val="22"/>
          <w:szCs w:val="22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Άμεση  συμπερίληψη όλων των υπαλλήλων του ΥΠΑΙΘ στο κεντρικό σχεδιασμό του Υπουργείου σε προγράμματα επιμόρφωσης</w:t>
      </w:r>
    </w:p>
    <w:p w:rsidR="00112136" w:rsidRDefault="00112136" w:rsidP="00112136">
      <w:pPr>
        <w:pStyle w:val="a3"/>
        <w:spacing w:after="40"/>
        <w:ind w:left="1080"/>
        <w:jc w:val="both"/>
        <w:rPr>
          <w:rFonts w:ascii="Arial" w:hAnsi="Arial" w:cs="Arial"/>
          <w:sz w:val="22"/>
          <w:szCs w:val="22"/>
        </w:rPr>
      </w:pPr>
    </w:p>
    <w:p w:rsidR="00112136" w:rsidRDefault="00112136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Διεκδίκηση αυτόνομων προϋπολογισμών για τις Περιφερειακές Διευθύνσεις Εκπαίδευσης για τα μισθώματα και τις λειτουργικές τους δαπάνες</w:t>
      </w:r>
    </w:p>
    <w:p w:rsidR="00572493" w:rsidRPr="00572493" w:rsidRDefault="00572493" w:rsidP="00572493">
      <w:pPr>
        <w:pStyle w:val="a3"/>
        <w:rPr>
          <w:rFonts w:ascii="Arial" w:hAnsi="Arial" w:cs="Arial"/>
          <w:sz w:val="22"/>
          <w:szCs w:val="22"/>
        </w:rPr>
      </w:pPr>
    </w:p>
    <w:p w:rsidR="00572493" w:rsidRDefault="00572493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Μεταφορά των 178 οργανικών θέσεων διοικητικών υπαλλήλων κλάδου πληροφορικής από τα κατηργημένα ΚΕΠΛΗΝΕΤ στις Διευθύνσεις Δευτεροβάθμιας Εκπαίδευσης.</w:t>
      </w:r>
    </w:p>
    <w:p w:rsidR="00112136" w:rsidRPr="00112136" w:rsidRDefault="00112136" w:rsidP="00112136">
      <w:pPr>
        <w:pStyle w:val="a3"/>
        <w:rPr>
          <w:rFonts w:ascii="Arial" w:hAnsi="Arial" w:cs="Arial"/>
          <w:sz w:val="22"/>
          <w:szCs w:val="22"/>
        </w:rPr>
      </w:pPr>
    </w:p>
    <w:p w:rsidR="00112136" w:rsidRDefault="00FD441E" w:rsidP="00112136">
      <w:pPr>
        <w:pStyle w:val="a3"/>
        <w:numPr>
          <w:ilvl w:val="0"/>
          <w:numId w:val="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</w:t>
      </w:r>
      <w:r w:rsidR="00112136">
        <w:rPr>
          <w:rFonts w:ascii="Arial" w:hAnsi="Arial" w:cs="Arial"/>
          <w:sz w:val="22"/>
          <w:szCs w:val="22"/>
        </w:rPr>
        <w:t xml:space="preserve">εταφορά </w:t>
      </w:r>
      <w:r>
        <w:rPr>
          <w:rFonts w:ascii="Arial" w:hAnsi="Arial" w:cs="Arial"/>
          <w:sz w:val="22"/>
          <w:szCs w:val="22"/>
        </w:rPr>
        <w:t>δικαιώματος υπογραφής αποφάσεων των ΠΥΣΔΙΠ από την κεντρική διοίκηση στις περιφέρειες.</w:t>
      </w:r>
    </w:p>
    <w:p w:rsidR="00FD441E" w:rsidRPr="00FD441E" w:rsidRDefault="00FD441E" w:rsidP="00FD441E">
      <w:pPr>
        <w:pStyle w:val="a3"/>
        <w:rPr>
          <w:rFonts w:ascii="Arial" w:hAnsi="Arial" w:cs="Arial"/>
          <w:sz w:val="22"/>
          <w:szCs w:val="22"/>
        </w:rPr>
      </w:pPr>
    </w:p>
    <w:p w:rsidR="00FD441E" w:rsidRPr="00FD441E" w:rsidRDefault="00FD441E" w:rsidP="00FD441E">
      <w:pPr>
        <w:spacing w:after="40"/>
        <w:jc w:val="both"/>
        <w:rPr>
          <w:rFonts w:ascii="Arial" w:hAnsi="Arial" w:cs="Arial"/>
        </w:rPr>
      </w:pPr>
    </w:p>
    <w:p w:rsidR="00052D13" w:rsidRDefault="00FD441E" w:rsidP="00052D13">
      <w:pPr>
        <w:jc w:val="both"/>
        <w:rPr>
          <w:rFonts w:ascii="Arial" w:hAnsi="Arial" w:cs="Arial"/>
        </w:rPr>
      </w:pPr>
      <w:r w:rsidRPr="00052D13">
        <w:rPr>
          <w:rFonts w:ascii="Arial" w:hAnsi="Arial" w:cs="Arial"/>
        </w:rPr>
        <w:t>Η Πολιτική Ηγεσία άκουσε με ενδιαφέρον τις θέσεις μας</w:t>
      </w:r>
      <w:r w:rsidR="00052D13">
        <w:rPr>
          <w:rFonts w:ascii="Arial" w:hAnsi="Arial" w:cs="Arial"/>
        </w:rPr>
        <w:t>, χωρίς να δεσμευτεί σε κάποιο ζήτημα από αυτά που τ</w:t>
      </w:r>
      <w:r w:rsidR="00932D1E">
        <w:rPr>
          <w:rFonts w:ascii="Arial" w:hAnsi="Arial" w:cs="Arial"/>
        </w:rPr>
        <w:t>η</w:t>
      </w:r>
      <w:r w:rsidR="00052D13">
        <w:rPr>
          <w:rFonts w:ascii="Arial" w:hAnsi="Arial" w:cs="Arial"/>
        </w:rPr>
        <w:t>ς θέσαμε.</w:t>
      </w:r>
    </w:p>
    <w:p w:rsidR="00007B91" w:rsidRPr="00052D13" w:rsidRDefault="00052D13" w:rsidP="0057249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Δε</w:t>
      </w:r>
      <w:r w:rsidR="00FD441E" w:rsidRPr="00052D13">
        <w:rPr>
          <w:rFonts w:ascii="Arial" w:hAnsi="Arial" w:cs="Arial"/>
        </w:rPr>
        <w:t xml:space="preserve">σμεύτηκε </w:t>
      </w:r>
      <w:r>
        <w:rPr>
          <w:rFonts w:ascii="Arial" w:hAnsi="Arial" w:cs="Arial"/>
        </w:rPr>
        <w:t xml:space="preserve">όμως </w:t>
      </w:r>
      <w:r w:rsidR="00932D1E">
        <w:rPr>
          <w:rFonts w:ascii="Arial" w:hAnsi="Arial" w:cs="Arial"/>
        </w:rPr>
        <w:t xml:space="preserve">στη συνέχιση του </w:t>
      </w:r>
      <w:r w:rsidR="00FD441E" w:rsidRPr="00052D13">
        <w:rPr>
          <w:rFonts w:ascii="Arial" w:hAnsi="Arial" w:cs="Arial"/>
        </w:rPr>
        <w:t xml:space="preserve"> διάλογο</w:t>
      </w:r>
      <w:r w:rsidR="00932D1E">
        <w:rPr>
          <w:rFonts w:ascii="Arial" w:hAnsi="Arial" w:cs="Arial"/>
        </w:rPr>
        <w:t>υ</w:t>
      </w:r>
      <w:r w:rsidR="00FD441E" w:rsidRPr="00052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την ΠΟΣΥΠ, </w:t>
      </w:r>
      <w:r w:rsidR="00572493">
        <w:rPr>
          <w:rFonts w:ascii="Arial" w:hAnsi="Arial" w:cs="Arial"/>
        </w:rPr>
        <w:t xml:space="preserve">όπως και για </w:t>
      </w:r>
      <w:r w:rsidR="00FD441E" w:rsidRPr="00052D13">
        <w:rPr>
          <w:rFonts w:ascii="Arial" w:hAnsi="Arial" w:cs="Arial"/>
        </w:rPr>
        <w:t>την προώθησ</w:t>
      </w:r>
      <w:r w:rsidRPr="00052D13">
        <w:rPr>
          <w:rFonts w:ascii="Arial" w:hAnsi="Arial" w:cs="Arial"/>
        </w:rPr>
        <w:t>ή</w:t>
      </w:r>
      <w:r w:rsidR="00FD441E" w:rsidRPr="00052D13">
        <w:rPr>
          <w:rFonts w:ascii="Arial" w:hAnsi="Arial" w:cs="Arial"/>
        </w:rPr>
        <w:t xml:space="preserve"> τ</w:t>
      </w:r>
      <w:r w:rsidR="00572493">
        <w:rPr>
          <w:rFonts w:ascii="Arial" w:hAnsi="Arial" w:cs="Arial"/>
        </w:rPr>
        <w:t xml:space="preserve">ων αιτημάτων μας </w:t>
      </w:r>
      <w:r>
        <w:rPr>
          <w:rFonts w:ascii="Arial" w:hAnsi="Arial" w:cs="Arial"/>
        </w:rPr>
        <w:t xml:space="preserve">στην Υπουργό Παιδείας κ. Νίκη </w:t>
      </w:r>
      <w:proofErr w:type="spellStart"/>
      <w:r>
        <w:rPr>
          <w:rFonts w:ascii="Arial" w:hAnsi="Arial" w:cs="Arial"/>
        </w:rPr>
        <w:t>Κεραμέως</w:t>
      </w:r>
      <w:proofErr w:type="spellEnd"/>
      <w:r>
        <w:rPr>
          <w:rFonts w:ascii="Arial" w:hAnsi="Arial" w:cs="Arial"/>
        </w:rPr>
        <w:t xml:space="preserve">, ώστε από κοινού να λάβουν τις αποφάσεις </w:t>
      </w:r>
      <w:r w:rsidR="00932D1E">
        <w:rPr>
          <w:rFonts w:ascii="Arial" w:hAnsi="Arial" w:cs="Arial"/>
        </w:rPr>
        <w:t xml:space="preserve">τους και </w:t>
      </w:r>
      <w:r w:rsidR="00572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 απαντήσουν στα αιτήματ</w:t>
      </w:r>
      <w:r w:rsidR="00572493">
        <w:rPr>
          <w:rFonts w:ascii="Arial" w:hAnsi="Arial" w:cs="Arial"/>
        </w:rPr>
        <w:t>ά</w:t>
      </w:r>
      <w:r>
        <w:rPr>
          <w:rFonts w:ascii="Arial" w:hAnsi="Arial" w:cs="Arial"/>
        </w:rPr>
        <w:t xml:space="preserve"> μας.</w:t>
      </w:r>
    </w:p>
    <w:p w:rsidR="007726A6" w:rsidRPr="001A29B7" w:rsidRDefault="007726A6" w:rsidP="007726A6">
      <w:pPr>
        <w:ind w:right="32" w:hanging="360"/>
        <w:jc w:val="center"/>
        <w:rPr>
          <w:rFonts w:ascii="Arial" w:hAnsi="Arial" w:cs="Arial"/>
        </w:rPr>
      </w:pPr>
      <w:r w:rsidRPr="004F168E">
        <w:rPr>
          <w:rFonts w:ascii="Arial" w:hAnsi="Arial" w:cs="Arial"/>
        </w:rPr>
        <w:t>Για το Δ.Σ.</w:t>
      </w:r>
    </w:p>
    <w:p w:rsidR="007726A6" w:rsidRPr="001A29B7" w:rsidRDefault="00932D1E" w:rsidP="007726A6">
      <w:pPr>
        <w:ind w:right="32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726A6" w:rsidRPr="004F168E">
        <w:rPr>
          <w:rFonts w:ascii="Arial" w:hAnsi="Arial" w:cs="Arial"/>
        </w:rPr>
        <w:t>Ο ΠΡΟΕΔΡΟΣ</w:t>
      </w:r>
      <w:r w:rsidR="007726A6" w:rsidRPr="004F168E">
        <w:rPr>
          <w:rFonts w:ascii="Arial" w:hAnsi="Arial" w:cs="Arial"/>
        </w:rPr>
        <w:tab/>
      </w:r>
      <w:r w:rsidR="007726A6" w:rsidRPr="004F1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7726A6">
        <w:rPr>
          <w:rFonts w:ascii="Arial" w:hAnsi="Arial" w:cs="Arial"/>
        </w:rPr>
        <w:t xml:space="preserve">Η ΑΝ. </w:t>
      </w:r>
      <w:r w:rsidR="007726A6" w:rsidRPr="004F168E">
        <w:rPr>
          <w:rFonts w:ascii="Arial" w:hAnsi="Arial" w:cs="Arial"/>
        </w:rPr>
        <w:t>ΓΕΝ. ΓΡΑΜΜΑΤΕΑΣ</w:t>
      </w:r>
    </w:p>
    <w:p w:rsidR="007726A6" w:rsidRDefault="007726A6" w:rsidP="007726A6">
      <w:pPr>
        <w:ind w:right="32" w:hanging="360"/>
        <w:rPr>
          <w:rFonts w:ascii="Arial" w:hAnsi="Arial" w:cs="Arial"/>
        </w:rPr>
      </w:pPr>
    </w:p>
    <w:p w:rsidR="00FD441E" w:rsidRDefault="007726A6" w:rsidP="007726A6">
      <w:pPr>
        <w:ind w:right="32" w:hanging="360"/>
      </w:pPr>
      <w:r w:rsidRPr="004F168E">
        <w:rPr>
          <w:rFonts w:ascii="Arial" w:hAnsi="Arial" w:cs="Arial"/>
        </w:rPr>
        <w:t xml:space="preserve"> </w:t>
      </w:r>
      <w:r w:rsidR="00932D1E">
        <w:rPr>
          <w:rFonts w:ascii="Arial" w:hAnsi="Arial" w:cs="Arial"/>
        </w:rPr>
        <w:t xml:space="preserve">                       </w:t>
      </w:r>
      <w:r w:rsidRPr="004F168E">
        <w:rPr>
          <w:rFonts w:ascii="Arial" w:hAnsi="Arial" w:cs="Arial"/>
        </w:rPr>
        <w:t xml:space="preserve">ΣΑΒΒΑΣ ΦΩΤΙΑΔΗΣ         </w:t>
      </w:r>
      <w:r w:rsidR="00932D1E">
        <w:rPr>
          <w:rFonts w:ascii="Arial" w:hAnsi="Arial" w:cs="Arial"/>
        </w:rPr>
        <w:t xml:space="preserve">               </w:t>
      </w:r>
      <w:r w:rsidRPr="004F168E">
        <w:rPr>
          <w:rFonts w:ascii="Arial" w:hAnsi="Arial" w:cs="Arial"/>
        </w:rPr>
        <w:tab/>
        <w:t>Γ</w:t>
      </w:r>
      <w:r>
        <w:rPr>
          <w:rFonts w:ascii="Arial" w:hAnsi="Arial" w:cs="Arial"/>
        </w:rPr>
        <w:t xml:space="preserve">ΕΩΡΓΙΑ ΜΕΣΟΛΟΓΓΙΤΟΥ </w:t>
      </w:r>
    </w:p>
    <w:sectPr w:rsidR="00FD441E" w:rsidSect="00932D1E">
      <w:pgSz w:w="11906" w:h="16838"/>
      <w:pgMar w:top="568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B8D"/>
    <w:multiLevelType w:val="hybridMultilevel"/>
    <w:tmpl w:val="894CD338"/>
    <w:lvl w:ilvl="0" w:tplc="C64AB83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6"/>
    <w:rsid w:val="00007B91"/>
    <w:rsid w:val="00052D13"/>
    <w:rsid w:val="00112136"/>
    <w:rsid w:val="00175D60"/>
    <w:rsid w:val="003629E7"/>
    <w:rsid w:val="00572493"/>
    <w:rsid w:val="006307AF"/>
    <w:rsid w:val="007726A6"/>
    <w:rsid w:val="00932D1E"/>
    <w:rsid w:val="00BC2A49"/>
    <w:rsid w:val="00FD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pc_inf</cp:lastModifiedBy>
  <cp:revision>2</cp:revision>
  <dcterms:created xsi:type="dcterms:W3CDTF">2021-06-04T06:45:00Z</dcterms:created>
  <dcterms:modified xsi:type="dcterms:W3CDTF">2021-06-04T06:45:00Z</dcterms:modified>
</cp:coreProperties>
</file>